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28" w:rsidRPr="00EB4C28" w:rsidRDefault="00EB4C28" w:rsidP="00EB4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E36"/>
          <w:sz w:val="24"/>
          <w:szCs w:val="24"/>
          <w:lang w:eastAsia="ru-RU"/>
        </w:rPr>
      </w:pPr>
      <w:r w:rsidRPr="00EB4C28">
        <w:rPr>
          <w:rFonts w:ascii="Times New Roman" w:eastAsia="Times New Roman" w:hAnsi="Times New Roman" w:cs="Times New Roman"/>
          <w:color w:val="2C2E36"/>
          <w:sz w:val="24"/>
          <w:szCs w:val="24"/>
          <w:lang w:eastAsia="ru-RU"/>
        </w:rPr>
        <w:t>Приложение 1</w:t>
      </w:r>
    </w:p>
    <w:p w:rsidR="00EB4C28" w:rsidRPr="00EB4C28" w:rsidRDefault="00EB4C28" w:rsidP="00EB4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E36"/>
          <w:sz w:val="24"/>
          <w:szCs w:val="24"/>
          <w:lang w:eastAsia="ru-RU"/>
        </w:rPr>
      </w:pPr>
      <w:r w:rsidRPr="00EB4C28">
        <w:rPr>
          <w:rFonts w:ascii="Times New Roman" w:eastAsia="Times New Roman" w:hAnsi="Times New Roman" w:cs="Times New Roman"/>
          <w:color w:val="2C2E36"/>
          <w:sz w:val="24"/>
          <w:szCs w:val="24"/>
          <w:lang w:eastAsia="ru-RU"/>
        </w:rPr>
        <w:t>к приказу о  проведении мониторинга</w:t>
      </w:r>
    </w:p>
    <w:p w:rsidR="00EB4C28" w:rsidRPr="00EB4C28" w:rsidRDefault="00EB4C28" w:rsidP="00EB4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E36"/>
          <w:sz w:val="24"/>
          <w:szCs w:val="24"/>
          <w:lang w:eastAsia="ru-RU"/>
        </w:rPr>
      </w:pPr>
      <w:r w:rsidRPr="00EB4C28">
        <w:rPr>
          <w:rFonts w:ascii="Times New Roman" w:eastAsia="Times New Roman" w:hAnsi="Times New Roman" w:cs="Times New Roman"/>
          <w:color w:val="2C2E36"/>
          <w:sz w:val="24"/>
          <w:szCs w:val="24"/>
          <w:lang w:eastAsia="ru-RU"/>
        </w:rPr>
        <w:t>доступности значимых (приоритетных) объектов</w:t>
      </w:r>
    </w:p>
    <w:p w:rsidR="00EB4C28" w:rsidRPr="00EB4C28" w:rsidRDefault="00EB4C28" w:rsidP="00EB4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E36"/>
          <w:sz w:val="24"/>
          <w:szCs w:val="24"/>
          <w:lang w:eastAsia="ru-RU"/>
        </w:rPr>
      </w:pPr>
      <w:r w:rsidRPr="00EB4C28">
        <w:rPr>
          <w:rFonts w:ascii="Times New Roman" w:eastAsia="Times New Roman" w:hAnsi="Times New Roman" w:cs="Times New Roman"/>
          <w:color w:val="2C2E36"/>
          <w:sz w:val="24"/>
          <w:szCs w:val="24"/>
          <w:lang w:eastAsia="ru-RU"/>
        </w:rPr>
        <w:t>инфраструктуры в сфере здравоохранения</w:t>
      </w:r>
    </w:p>
    <w:p w:rsidR="00EB4C28" w:rsidRPr="00EB4C28" w:rsidRDefault="00EB4C28" w:rsidP="00EB4C28">
      <w:pPr>
        <w:spacing w:after="0" w:line="240" w:lineRule="auto"/>
        <w:rPr>
          <w:rFonts w:ascii="Times New Roman" w:eastAsia="Times New Roman" w:hAnsi="Times New Roman" w:cs="Times New Roman"/>
          <w:color w:val="2C2E36"/>
          <w:sz w:val="24"/>
          <w:szCs w:val="24"/>
          <w:lang w:eastAsia="ru-RU"/>
        </w:rPr>
      </w:pPr>
      <w:r w:rsidRPr="00EB4C28">
        <w:rPr>
          <w:rFonts w:ascii="Times New Roman" w:eastAsia="Times New Roman" w:hAnsi="Times New Roman" w:cs="Times New Roman"/>
          <w:color w:val="2C2E36"/>
          <w:sz w:val="24"/>
          <w:szCs w:val="24"/>
          <w:lang w:eastAsia="ru-RU"/>
        </w:rPr>
        <w:t> </w:t>
      </w:r>
    </w:p>
    <w:tbl>
      <w:tblPr>
        <w:tblW w:w="106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716"/>
        <w:gridCol w:w="2088"/>
        <w:gridCol w:w="3624"/>
        <w:gridCol w:w="898"/>
      </w:tblGrid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B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EB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B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доступности объектов и услуг для инвалидов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доступности объектов и услуг (да, нет, частично)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Перечисление выполненных мероприятий для инвалидов различных категорий (инвалиды, передвигающиеся на </w:t>
            </w:r>
            <w:proofErr w:type="gramStart"/>
            <w:r w:rsidRPr="00EB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кресло-колясках</w:t>
            </w:r>
            <w:proofErr w:type="gramEnd"/>
            <w:r w:rsidRPr="00EB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инвалиды с поражением опорно-двигательного аппарата, инвалидов с нарушением зрения, слуха с ментальными нарушениями)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выделение на автостоянке не менее 10% мест для парковки автомобилей инвалидами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 автостоянки у Центра нет. Прилегающая к зданию территория находится на балансовой ответственности администрации г. Липецка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возможность самостоятельного передвижения по территории объекта (при наличии территор</w:t>
            </w:r>
            <w:proofErr w:type="gramStart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о</w:t>
            </w:r>
            <w:proofErr w:type="gramEnd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бъекта)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к зданию территория находится на балансовой ответственности администрации г. Липецка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устройство входных групп с учетом потребностей инвалидов различных категорий (К</w:t>
            </w:r>
            <w:proofErr w:type="gramStart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,С,Г,У)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здание оснащен пандусом, имеется кнопка вызова персонала.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доступность для инвалидов мест предоставления услуг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кнопка вызова персонала. Дежурный администратор помогает с оформлением документов, отвечает на все вопросы, при необходимости сопровождает </w:t>
            </w:r>
            <w:proofErr w:type="spellStart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маломо-бильного</w:t>
            </w:r>
            <w:proofErr w:type="spellEnd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пациента до кабинета врача.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устройство санитарных узлов с учетом потребностей инвалидов (К</w:t>
            </w:r>
            <w:proofErr w:type="gramStart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,С,Г,У)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первом этаже Центра имеется санитарная комната для МГН, оснащенная кнопкой вызова, поручнями и </w:t>
            </w:r>
            <w:proofErr w:type="spellStart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Обеспечена возможность самостоятельного передвижения инвалидов по объекту (наличие поручней, лифтов, подъемников, </w:t>
            </w:r>
            <w:proofErr w:type="spellStart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ступенькоходов</w:t>
            </w:r>
            <w:proofErr w:type="spellEnd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частично: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 подъемника и лифта на 2-ой этаж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центрального входа до кабинетов приема специалистов здание оснащено поручнями. Первый и второй этажи Центра оснащены тактильными мнемосхемами. Кабинеты приема пациентов </w:t>
            </w: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обозначены тактильными табличками </w:t>
            </w:r>
            <w:proofErr w:type="gramStart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шрифтом </w:t>
            </w:r>
            <w:proofErr w:type="spellStart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Браэля</w:t>
            </w:r>
            <w:proofErr w:type="spellEnd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выделительной лентой.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дублирование звуковой и зрительной информации, в т. ч. с использованием шрифта Брайля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наименования кабинетов, указатели, мнемосхемы и поручни изготовлены и размещены согласно ГОСТ Р52131-2019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размещение оборудования и носителей информации с учетом потребностей инвалидов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наименования кабинетов, указатели, мнемосхемы и поручни изготовлены и размещены согласно ГОСТ Р52131-2019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инструктирование/обучение сотрудников об условиях предоставления услуг инвалидам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сопровождение инвалидов по зрению и с нарушениями опорно-двигательного аппарата по территории объекта и оказание помощи в предоставлении услуг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номер телефона специалиста, оказывающего услуги по сопровождению инвалидов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8904-219-0326,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8900-599-9644.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возможность предоставления услуг инвалидам по слуху с использованием русского жестового языка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портативная индукционная система. Специалист по социальной работе владеет русским жестовым языком.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о доступности на объекте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C28" w:rsidRPr="00EB4C28" w:rsidTr="00EB4C28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информация о доступности объекта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 инвалидов категорий</w:t>
            </w:r>
            <w:proofErr w:type="gramStart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О, С, Г, 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входом в здание есть кнопка вызова персонала, пандус и поручни. Дежурный администратор при необходимости помогает пациенту попасть в здание, сопровождает пациента при посещении кабинетов, помогает пациенту с оформлением документации. Для нужд пациентов в Центре имеется </w:t>
            </w:r>
            <w:proofErr w:type="gramStart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складная</w:t>
            </w:r>
            <w:proofErr w:type="gramEnd"/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кресло-коляска.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Оборудованы: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осмотра  специалистами и забора анализов;</w:t>
            </w:r>
          </w:p>
          <w:p w:rsidR="00EB4C28" w:rsidRPr="00EB4C28" w:rsidRDefault="00EB4C28" w:rsidP="00EB4C28">
            <w:pPr>
              <w:spacing w:after="0" w:line="240" w:lineRule="auto"/>
              <w:ind w:left="12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санитарная комната для маломобильных групп населения.           Конструкция здания не предусматривает возможность установки лифта.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28" w:rsidRPr="00EB4C28" w:rsidRDefault="00EB4C28" w:rsidP="00EB4C28">
            <w:pPr>
              <w:spacing w:after="0" w:line="240" w:lineRule="auto"/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EB4C28" w:rsidRPr="00EB4C28" w:rsidRDefault="00EB4C28" w:rsidP="00EB4C28">
      <w:pPr>
        <w:spacing w:after="0" w:line="240" w:lineRule="auto"/>
        <w:rPr>
          <w:rFonts w:ascii="Times New Roman" w:eastAsia="Times New Roman" w:hAnsi="Times New Roman" w:cs="Times New Roman"/>
          <w:color w:val="2C2E36"/>
          <w:sz w:val="24"/>
          <w:szCs w:val="24"/>
          <w:lang w:eastAsia="ru-RU"/>
        </w:rPr>
      </w:pPr>
      <w:r w:rsidRPr="00EB4C28">
        <w:rPr>
          <w:rFonts w:ascii="Times New Roman" w:eastAsia="Times New Roman" w:hAnsi="Times New Roman" w:cs="Times New Roman"/>
          <w:color w:val="2C2E36"/>
          <w:sz w:val="24"/>
          <w:szCs w:val="24"/>
          <w:lang w:eastAsia="ru-RU"/>
        </w:rPr>
        <w:lastRenderedPageBreak/>
        <w:t> </w:t>
      </w:r>
    </w:p>
    <w:p w:rsidR="00EB4C28" w:rsidRPr="00EB4C28" w:rsidRDefault="00EB4C28" w:rsidP="00EB4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4C28" w:rsidRPr="00EB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28"/>
    <w:rsid w:val="000019BC"/>
    <w:rsid w:val="00EB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3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27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18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947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Arm306-04</dc:creator>
  <cp:lastModifiedBy>Arm306-04</cp:lastModifiedBy>
  <cp:revision>2</cp:revision>
  <dcterms:created xsi:type="dcterms:W3CDTF">2024-06-07T13:23:00Z</dcterms:created>
  <dcterms:modified xsi:type="dcterms:W3CDTF">2024-06-07T13:33:00Z</dcterms:modified>
</cp:coreProperties>
</file>