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70" w:before="270"/>
        <w:ind w:firstLine="0" w:left="0" w:right="0"/>
        <w:jc w:val="center"/>
        <w:rPr>
          <w:b w:val="1"/>
          <w:sz w:val="36"/>
        </w:rPr>
      </w:pPr>
      <w:r>
        <w:rPr>
          <w:b w:val="1"/>
          <w:sz w:val="36"/>
        </w:rPr>
        <w:t>Виды медицинской помощи</w:t>
      </w:r>
    </w:p>
    <w:p w14:paraId="02000000">
      <w:pPr>
        <w:spacing w:after="269" w:before="269"/>
        <w:ind w:firstLine="0" w:left="600" w:right="0"/>
      </w:pPr>
    </w:p>
    <w:p w14:paraId="03000000">
      <w:pPr>
        <w:spacing w:after="269" w:before="269"/>
        <w:ind w:firstLine="0" w:left="0" w:right="0"/>
        <w:jc w:val="both"/>
      </w:pPr>
      <w: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14:paraId="04000000">
      <w:pPr>
        <w:spacing w:after="269" w:before="269"/>
        <w:ind w:firstLine="0" w:left="0" w:right="0"/>
        <w:jc w:val="both"/>
      </w:pPr>
      <w:r>
        <w:t> 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14:paraId="05000000">
      <w:pPr>
        <w:spacing w:after="269" w:before="269"/>
        <w:ind w:firstLine="0" w:left="0" w:right="0"/>
        <w:jc w:val="both"/>
      </w:pPr>
      <w: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14:paraId="06000000">
      <w:pPr>
        <w:numPr>
          <w:ilvl w:val="0"/>
          <w:numId w:val="1"/>
        </w:numPr>
        <w:spacing w:after="269" w:before="269"/>
        <w:ind w:firstLine="0" w:left="600" w:right="0"/>
        <w:jc w:val="both"/>
      </w:pPr>
      <w:r>
        <w:rPr>
          <w:b w:val="1"/>
        </w:rPr>
        <w:t>В рамках Программы бесплатно предоставляются:</w:t>
      </w:r>
    </w:p>
    <w:p w14:paraId="07000000">
      <w:pPr>
        <w:spacing w:after="269" w:before="269"/>
        <w:ind w:firstLine="0" w:left="0" w:right="0"/>
      </w:pPr>
      <w:r>
        <w:t> </w:t>
      </w:r>
    </w:p>
    <w:p w14:paraId="08000000">
      <w:pPr>
        <w:numPr>
          <w:ilvl w:val="0"/>
          <w:numId w:val="2"/>
        </w:numPr>
        <w:spacing w:after="269" w:before="269"/>
        <w:ind w:firstLine="0" w:left="600" w:right="0"/>
      </w:pPr>
      <w:r>
        <w:t>Первичная медико-санитарная помощь, включающая:</w:t>
      </w:r>
    </w:p>
    <w:p w14:paraId="09000000">
      <w:pPr>
        <w:numPr>
          <w:ilvl w:val="0"/>
          <w:numId w:val="3"/>
        </w:numPr>
        <w:spacing w:after="269" w:before="269"/>
        <w:ind w:firstLine="0" w:left="600" w:right="0"/>
        <w:jc w:val="both"/>
      </w:pPr>
      <w:r>
        <w:t>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14:paraId="0A000000">
      <w:pPr>
        <w:numPr>
          <w:ilvl w:val="0"/>
          <w:numId w:val="3"/>
        </w:numPr>
        <w:spacing w:after="269" w:before="269"/>
        <w:ind w:firstLine="0" w:left="600" w:right="0"/>
        <w:jc w:val="both"/>
      </w:pPr>
      <w:r>
        <w:t>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14:paraId="0B000000">
      <w:pPr>
        <w:numPr>
          <w:ilvl w:val="0"/>
          <w:numId w:val="3"/>
        </w:numPr>
        <w:spacing w:after="269" w:before="269"/>
        <w:ind w:firstLine="0" w:left="600" w:right="0"/>
        <w:jc w:val="both"/>
      </w:pPr>
      <w:r>
        <w:t>первичную специализированную медицинскую помощь, которая оказывается врачами специалистами.</w:t>
      </w:r>
    </w:p>
    <w:p w14:paraId="0C000000">
      <w:pPr>
        <w:numPr>
          <w:ilvl w:val="0"/>
          <w:numId w:val="4"/>
        </w:numPr>
        <w:spacing w:after="269" w:before="269"/>
        <w:ind w:firstLine="0" w:left="600" w:right="0"/>
        <w:jc w:val="both"/>
      </w:pPr>
      <w:r>
        <w:t>Специализированная медицинская помощь, которая оказывается в стационарных условиях и в условиях дневного стационара врачами-специалистами,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14:paraId="0D000000">
      <w:pPr>
        <w:numPr>
          <w:ilvl w:val="0"/>
          <w:numId w:val="4"/>
        </w:numPr>
        <w:spacing w:after="269" w:before="269"/>
        <w:ind w:firstLine="0" w:left="600" w:right="0"/>
        <w:jc w:val="both"/>
      </w:pPr>
      <w:r>
        <w:t>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14:paraId="0E000000">
      <w:pPr>
        <w:spacing w:after="269" w:before="269"/>
        <w:ind w:firstLine="0" w:left="0" w:right="0"/>
        <w:jc w:val="both"/>
      </w:pPr>
      <w: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14:paraId="0F000000">
      <w:pPr>
        <w:numPr>
          <w:ilvl w:val="0"/>
          <w:numId w:val="5"/>
        </w:numPr>
        <w:spacing w:after="269" w:before="269"/>
        <w:ind w:firstLine="0" w:left="600" w:right="0"/>
        <w:jc w:val="both"/>
      </w:pPr>
      <w:r>
        <w:t>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14:paraId="10000000">
      <w:pPr>
        <w:spacing w:after="269" w:before="269"/>
        <w:ind w:firstLine="0" w:left="0" w:right="0"/>
        <w:jc w:val="both"/>
      </w:pPr>
      <w: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14:paraId="11000000">
      <w:pPr>
        <w:numPr>
          <w:ilvl w:val="0"/>
          <w:numId w:val="6"/>
        </w:numPr>
        <w:spacing w:after="269" w:before="269"/>
        <w:ind w:firstLine="0" w:left="600" w:right="0"/>
        <w:jc w:val="both"/>
      </w:pPr>
      <w:r>
        <w:rPr>
          <w:b w:val="1"/>
        </w:rPr>
        <w:t>Вышеуказанные виды медицинской помощи включают бесплатное проведение:</w:t>
      </w:r>
    </w:p>
    <w:p w14:paraId="12000000">
      <w:pPr>
        <w:numPr>
          <w:ilvl w:val="0"/>
          <w:numId w:val="7"/>
        </w:numPr>
        <w:spacing w:after="269" w:before="269"/>
        <w:ind w:firstLine="0" w:left="600" w:right="0"/>
        <w:jc w:val="both"/>
      </w:pPr>
      <w:r>
        <w:t>медицинской реабилитации;</w:t>
      </w:r>
    </w:p>
    <w:p w14:paraId="13000000">
      <w:pPr>
        <w:numPr>
          <w:ilvl w:val="0"/>
          <w:numId w:val="7"/>
        </w:numPr>
        <w:spacing w:after="269" w:before="269"/>
        <w:ind w:firstLine="0" w:left="600" w:right="0"/>
        <w:jc w:val="both"/>
      </w:pPr>
      <w:r>
        <w:t>экстракорпорального оплодотворения (ЭКО);</w:t>
      </w:r>
    </w:p>
    <w:p w14:paraId="14000000">
      <w:pPr>
        <w:numPr>
          <w:ilvl w:val="0"/>
          <w:numId w:val="7"/>
        </w:numPr>
        <w:spacing w:after="269" w:before="269"/>
        <w:ind w:firstLine="0" w:left="600" w:right="0"/>
        <w:jc w:val="both"/>
      </w:pPr>
      <w:r>
        <w:t>различных видов диализа;</w:t>
      </w:r>
    </w:p>
    <w:p w14:paraId="15000000">
      <w:pPr>
        <w:numPr>
          <w:ilvl w:val="0"/>
          <w:numId w:val="7"/>
        </w:numPr>
        <w:spacing w:after="269" w:before="269"/>
        <w:ind w:firstLine="0" w:left="600" w:right="0"/>
        <w:jc w:val="both"/>
      </w:pPr>
      <w:r>
        <w:t>химиотерапии при злокачественных заболеваниях;</w:t>
      </w:r>
    </w:p>
    <w:p w14:paraId="16000000">
      <w:pPr>
        <w:numPr>
          <w:ilvl w:val="0"/>
          <w:numId w:val="7"/>
        </w:numPr>
        <w:spacing w:after="269" w:before="269"/>
        <w:ind w:firstLine="0" w:left="600" w:right="0"/>
        <w:jc w:val="both"/>
      </w:pPr>
      <w:r>
        <w:t>профилактических мероприятий, включая:</w:t>
      </w:r>
    </w:p>
    <w:p w14:paraId="17000000">
      <w:pPr>
        <w:numPr>
          <w:ilvl w:val="0"/>
          <w:numId w:val="7"/>
        </w:numPr>
        <w:spacing w:after="269" w:before="269"/>
        <w:ind w:firstLine="0" w:left="600" w:right="0"/>
        <w:jc w:val="both"/>
      </w:pPr>
      <w:r>
        <w:t>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14:paraId="18000000">
      <w:pPr>
        <w:numPr>
          <w:ilvl w:val="0"/>
          <w:numId w:val="7"/>
        </w:numPr>
        <w:spacing w:after="269" w:before="269"/>
        <w:ind w:firstLine="0" w:left="600" w:right="0"/>
        <w:jc w:val="both"/>
      </w:pPr>
      <w:r>
        <w:t>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14:paraId="19000000">
      <w:pPr>
        <w:numPr>
          <w:ilvl w:val="0"/>
          <w:numId w:val="7"/>
        </w:numPr>
        <w:spacing w:after="269" w:before="269"/>
        <w:ind w:firstLine="0" w:left="600" w:right="0"/>
        <w:jc w:val="both"/>
      </w:pPr>
      <w: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14:paraId="1A000000">
      <w:pPr>
        <w:spacing w:after="269" w:before="269"/>
        <w:ind w:firstLine="0" w:left="0" w:right="0"/>
        <w:jc w:val="both"/>
      </w:pPr>
      <w:r>
        <w:t>Кроме того Программой гарантируется проведение:</w:t>
      </w:r>
    </w:p>
    <w:p w14:paraId="1B000000">
      <w:pPr>
        <w:numPr>
          <w:ilvl w:val="0"/>
          <w:numId w:val="8"/>
        </w:numPr>
        <w:spacing w:after="269" w:before="269"/>
        <w:ind w:firstLine="0" w:left="600" w:right="0"/>
        <w:jc w:val="both"/>
      </w:pPr>
      <w:r>
        <w:t>пренатальной (дородовой) диагностики нарушений развития ребенка у беременных женщин;</w:t>
      </w:r>
    </w:p>
    <w:p w14:paraId="1C000000">
      <w:pPr>
        <w:numPr>
          <w:ilvl w:val="0"/>
          <w:numId w:val="8"/>
        </w:numPr>
        <w:spacing w:after="269" w:before="269"/>
        <w:ind w:firstLine="0" w:left="600" w:right="0"/>
        <w:jc w:val="both"/>
      </w:pPr>
      <w:r>
        <w:t>неонатального скрининга на 5 наследственных и врожденных заболеваний у новорожденных детей;</w:t>
      </w:r>
    </w:p>
    <w:p w14:paraId="1D000000">
      <w:pPr>
        <w:numPr>
          <w:ilvl w:val="0"/>
          <w:numId w:val="8"/>
        </w:numPr>
        <w:spacing w:after="269" w:before="269"/>
        <w:ind w:firstLine="0" w:left="600" w:right="0"/>
        <w:jc w:val="both"/>
      </w:pPr>
      <w:r>
        <w:t>аудиологического скрининга у новорожденных детей и детей первого года жизни.</w:t>
      </w:r>
    </w:p>
    <w:p w14:paraId="1E000000">
      <w:pPr>
        <w:spacing w:after="269" w:before="269"/>
        <w:ind w:firstLine="0" w:left="0" w:right="0"/>
        <w:jc w:val="both"/>
      </w:pPr>
      <w:r>
        <w:t>Граждане обеспечиваются лекарственными препаратами в соответствии с Программой.</w:t>
      </w:r>
    </w:p>
    <w:p w14:paraId="1F000000">
      <w:pPr>
        <w:numPr>
          <w:ilvl w:val="0"/>
          <w:numId w:val="9"/>
        </w:numPr>
        <w:spacing w:after="269" w:before="269"/>
        <w:ind w:firstLine="0" w:left="600" w:right="0"/>
        <w:jc w:val="both"/>
      </w:pPr>
      <w:r>
        <w:rPr>
          <w:b w:val="1"/>
        </w:rPr>
        <w:t>Медицинская помощь оказывается гражданам в трех формах - плановая, неотложная и экстренная.</w:t>
      </w:r>
    </w:p>
    <w:p w14:paraId="20000000">
      <w:pPr>
        <w:spacing w:after="269" w:before="269"/>
        <w:ind w:firstLine="0" w:left="0" w:right="0"/>
        <w:jc w:val="both"/>
      </w:pPr>
      <w: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21000000">
      <w:pPr>
        <w:spacing w:after="269" w:before="269"/>
        <w:ind w:firstLine="0" w:left="0" w:right="0"/>
        <w:jc w:val="both"/>
      </w:pPr>
      <w: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22000000">
      <w:pPr>
        <w:spacing w:after="269" w:before="269"/>
        <w:ind w:firstLine="0" w:left="0" w:right="0"/>
        <w:jc w:val="both"/>
      </w:pPr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23000000">
      <w:pPr>
        <w:numPr>
          <w:ilvl w:val="0"/>
          <w:numId w:val="10"/>
        </w:numPr>
        <w:spacing w:after="269" w:before="269"/>
        <w:ind w:firstLine="0" w:left="600" w:right="0"/>
        <w:jc w:val="both"/>
      </w:pPr>
      <w:r>
        <w:rPr>
          <w:b w:val="1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14:paraId="24000000">
      <w:pPr>
        <w:spacing w:after="269" w:before="269"/>
        <w:ind w:firstLine="0" w:left="0" w:right="0"/>
        <w:jc w:val="both"/>
      </w:pPr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14:paraId="25000000">
      <w:pPr>
        <w:spacing w:after="269" w:before="269"/>
        <w:ind w:firstLine="0" w:left="0" w:right="0"/>
        <w:jc w:val="both"/>
      </w:pPr>
      <w:r>
        <w:t>Сроки ожидания оказания медицинской помощи в плановой форме для:</w:t>
      </w:r>
    </w:p>
    <w:p w14:paraId="26000000">
      <w:pPr>
        <w:numPr>
          <w:ilvl w:val="0"/>
          <w:numId w:val="11"/>
        </w:numPr>
        <w:spacing w:after="269" w:before="269"/>
        <w:ind w:firstLine="0" w:left="600" w:right="0"/>
        <w:jc w:val="both"/>
      </w:pPr>
      <w:r>
        <w:t>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14:paraId="27000000">
      <w:pPr>
        <w:numPr>
          <w:ilvl w:val="0"/>
          <w:numId w:val="11"/>
        </w:numPr>
        <w:spacing w:after="269" w:before="269"/>
        <w:ind w:firstLine="0" w:left="600" w:right="0"/>
        <w:jc w:val="both"/>
      </w:pPr>
      <w:r>
        <w:t>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14:paraId="28000000">
      <w:pPr>
        <w:numPr>
          <w:ilvl w:val="0"/>
          <w:numId w:val="11"/>
        </w:numPr>
        <w:spacing w:after="269" w:before="269"/>
        <w:ind w:firstLine="0" w:left="600" w:right="0"/>
        <w:jc w:val="both"/>
      </w:pPr>
      <w: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14:paraId="29000000">
      <w:pPr>
        <w:numPr>
          <w:ilvl w:val="0"/>
          <w:numId w:val="11"/>
        </w:numPr>
        <w:spacing w:after="269" w:before="269"/>
        <w:ind w:firstLine="0" w:left="600" w:right="0"/>
        <w:jc w:val="both"/>
      </w:pPr>
      <w: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14:paraId="2A000000">
      <w:pPr>
        <w:numPr>
          <w:ilvl w:val="0"/>
          <w:numId w:val="11"/>
        </w:numPr>
        <w:spacing w:after="269" w:before="269"/>
        <w:ind w:firstLine="0" w:left="600" w:right="0"/>
        <w:jc w:val="both"/>
      </w:pPr>
      <w:r>
        <w:t>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14:paraId="2B000000">
      <w:pPr>
        <w:spacing w:after="269" w:before="269"/>
        <w:ind w:firstLine="0" w:left="0" w:right="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14:paraId="2C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2024-05-14T12:41:25Z</dcterms:modified>
</cp:coreProperties>
</file>